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270C5">
      <w:pPr>
        <w:jc w:val="left"/>
        <w:rPr>
          <w:rFonts w:hint="default" w:ascii="宋体" w:hAnsi="宋体" w:eastAsia="宋体"/>
          <w:b w:val="0"/>
          <w:bCs/>
          <w:sz w:val="28"/>
          <w:highlight w:val="none"/>
          <w:lang w:val="en-US" w:eastAsia="zh-CN"/>
        </w:rPr>
      </w:pPr>
      <w:r>
        <w:rPr>
          <w:rFonts w:hint="eastAsia" w:ascii="宋体" w:hAnsi="宋体" w:eastAsia="宋体"/>
          <w:b w:val="0"/>
          <w:bCs/>
          <w:sz w:val="28"/>
          <w:highlight w:val="none"/>
          <w:lang w:val="en-US" w:eastAsia="zh-CN"/>
        </w:rPr>
        <w:t>附件1：</w:t>
      </w:r>
    </w:p>
    <w:p w14:paraId="29E36ECD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广东工业大学分析测试中心重大设备更新项目（第一批）</w:t>
      </w:r>
    </w:p>
    <w:p w14:paraId="6780958F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</w:rPr>
        <w:t>采购</w:t>
      </w:r>
      <w:r>
        <w:rPr>
          <w:rFonts w:ascii="宋体" w:hAnsi="宋体" w:eastAsia="宋体"/>
          <w:b/>
          <w:sz w:val="36"/>
          <w:szCs w:val="36"/>
          <w:highlight w:val="none"/>
        </w:rPr>
        <w:t>需求</w:t>
      </w:r>
      <w:r>
        <w:rPr>
          <w:rFonts w:hint="eastAsia" w:ascii="宋体" w:hAnsi="宋体" w:eastAsia="宋体"/>
          <w:b/>
          <w:sz w:val="36"/>
          <w:szCs w:val="36"/>
          <w:highlight w:val="none"/>
        </w:rPr>
        <w:t>问卷</w:t>
      </w:r>
      <w:r>
        <w:rPr>
          <w:rFonts w:ascii="宋体" w:hAnsi="宋体" w:eastAsia="宋体"/>
          <w:b/>
          <w:sz w:val="36"/>
          <w:szCs w:val="36"/>
          <w:highlight w:val="none"/>
        </w:rPr>
        <w:t>调查表</w:t>
      </w: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（</w:t>
      </w:r>
      <w:r>
        <w:rPr>
          <w:rFonts w:hint="eastAsia" w:ascii="宋体" w:hAnsi="宋体" w:eastAsia="宋体"/>
          <w:b/>
          <w:sz w:val="36"/>
          <w:szCs w:val="36"/>
          <w:highlight w:val="none"/>
          <w:lang w:val="en-US" w:eastAsia="zh-CN"/>
        </w:rPr>
        <w:t>项目1</w:t>
      </w: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）</w:t>
      </w:r>
    </w:p>
    <w:p w14:paraId="12982D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</w:p>
    <w:p w14:paraId="509571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一、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接受需求调查的市场主体基本情况</w:t>
      </w:r>
    </w:p>
    <w:tbl>
      <w:tblPr>
        <w:tblStyle w:val="14"/>
        <w:tblW w:w="9099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469"/>
        <w:gridCol w:w="971"/>
        <w:gridCol w:w="2427"/>
        <w:gridCol w:w="1205"/>
        <w:gridCol w:w="2027"/>
      </w:tblGrid>
      <w:tr w14:paraId="5C76A7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93EC8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单位名称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120E0">
            <w:pPr>
              <w:jc w:val="center"/>
              <w:rPr>
                <w:rFonts w:ascii="宋体" w:hAnsi="宋体" w:eastAsia="宋体"/>
                <w:i/>
                <w:color w:val="auto"/>
                <w:szCs w:val="21"/>
                <w:highlight w:val="none"/>
              </w:rPr>
            </w:pPr>
          </w:p>
        </w:tc>
      </w:tr>
      <w:tr w14:paraId="6BB18C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308FDD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注册资金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A4C0A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万元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22425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成立时间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F2A97">
            <w:pPr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年   月  日</w:t>
            </w:r>
          </w:p>
        </w:tc>
      </w:tr>
      <w:tr w14:paraId="55E79A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E5AB2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60359E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3D4992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24BE8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联系方式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6C879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联系人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7A76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CB9AC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2418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77F96B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2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1BE5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0EDBE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网址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9221A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B80AD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传真/邮箱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80389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0B7A8C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E1894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与本项目采购需求相关的资质证书（如有）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1DF867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如有请罗列证书名称：</w:t>
            </w:r>
          </w:p>
        </w:tc>
      </w:tr>
      <w:tr w14:paraId="50CD83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4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938E2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企业规模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63466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□大型企业；□中型企业；□小型企业；□微型企业。</w:t>
            </w:r>
          </w:p>
        </w:tc>
      </w:tr>
    </w:tbl>
    <w:p w14:paraId="23DC10ED">
      <w:pPr>
        <w:pStyle w:val="21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line="360" w:lineRule="auto"/>
        <w:ind w:firstLine="0" w:firstLineChars="0"/>
        <w:jc w:val="left"/>
        <w:textAlignment w:val="auto"/>
        <w:rPr>
          <w:rFonts w:hAnsi="宋体"/>
          <w:color w:val="auto"/>
          <w:sz w:val="21"/>
          <w:szCs w:val="21"/>
          <w:highlight w:val="none"/>
        </w:rPr>
      </w:pPr>
      <w:r>
        <w:rPr>
          <w:rFonts w:hint="eastAsia" w:hAnsi="宋体"/>
          <w:color w:val="auto"/>
          <w:sz w:val="21"/>
          <w:szCs w:val="21"/>
          <w:highlight w:val="none"/>
        </w:rPr>
        <w:t>（注</w:t>
      </w:r>
      <w:r>
        <w:rPr>
          <w:rFonts w:hAnsi="宋体"/>
          <w:color w:val="auto"/>
          <w:sz w:val="21"/>
          <w:szCs w:val="21"/>
          <w:highlight w:val="none"/>
        </w:rPr>
        <w:t>：</w:t>
      </w:r>
      <w:r>
        <w:rPr>
          <w:rFonts w:hint="eastAsia" w:hAnsi="宋体"/>
          <w:color w:val="auto"/>
          <w:sz w:val="21"/>
          <w:szCs w:val="21"/>
          <w:highlight w:val="none"/>
        </w:rPr>
        <w:t>供应商</w:t>
      </w:r>
      <w:r>
        <w:rPr>
          <w:rFonts w:hAnsi="宋体"/>
          <w:color w:val="auto"/>
          <w:sz w:val="21"/>
          <w:szCs w:val="21"/>
          <w:highlight w:val="none"/>
        </w:rPr>
        <w:t>可根据实际情况选填，也可以在此基础上外延增加内</w:t>
      </w:r>
      <w:r>
        <w:rPr>
          <w:rFonts w:hint="eastAsia" w:hAnsi="宋体"/>
          <w:color w:val="auto"/>
          <w:sz w:val="21"/>
          <w:szCs w:val="21"/>
          <w:highlight w:val="none"/>
        </w:rPr>
        <w:t>容）</w:t>
      </w:r>
    </w:p>
    <w:p w14:paraId="5C6273E4">
      <w:pP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br w:type="page"/>
      </w:r>
    </w:p>
    <w:p w14:paraId="4C2B5A35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lightGray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采购需求反馈意见</w:t>
      </w:r>
    </w:p>
    <w:tbl>
      <w:tblPr>
        <w:tblStyle w:val="14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319"/>
        <w:gridCol w:w="981"/>
        <w:gridCol w:w="1345"/>
        <w:gridCol w:w="1369"/>
        <w:gridCol w:w="1312"/>
        <w:gridCol w:w="1987"/>
      </w:tblGrid>
      <w:tr w14:paraId="25880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tblHeader/>
          <w:jc w:val="center"/>
        </w:trPr>
        <w:tc>
          <w:tcPr>
            <w:tcW w:w="1006" w:type="dxa"/>
            <w:shd w:val="clear" w:color="auto" w:fill="D7D7D7" w:themeFill="background1" w:themeFillShade="D8"/>
            <w:vAlign w:val="center"/>
          </w:tcPr>
          <w:p w14:paraId="6C7DD0D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调查项</w:t>
            </w:r>
          </w:p>
        </w:tc>
        <w:tc>
          <w:tcPr>
            <w:tcW w:w="8313" w:type="dxa"/>
            <w:gridSpan w:val="6"/>
            <w:shd w:val="clear" w:color="auto" w:fill="D7D7D7" w:themeFill="background1" w:themeFillShade="D8"/>
            <w:vAlign w:val="center"/>
          </w:tcPr>
          <w:p w14:paraId="145D1A8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实际情况、对《采购项目概况》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意见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或建议等</w:t>
            </w:r>
          </w:p>
        </w:tc>
      </w:tr>
      <w:tr w14:paraId="61A24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restart"/>
            <w:vAlign w:val="center"/>
          </w:tcPr>
          <w:p w14:paraId="124BECC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采购标的所在产业发展情况</w:t>
            </w:r>
          </w:p>
        </w:tc>
        <w:tc>
          <w:tcPr>
            <w:tcW w:w="8313" w:type="dxa"/>
            <w:gridSpan w:val="6"/>
            <w:vAlign w:val="center"/>
          </w:tcPr>
          <w:p w14:paraId="5B261E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现有产品的技术路线、工艺水平、技术水平或行业的发展历程、行业现状等。</w:t>
            </w:r>
          </w:p>
        </w:tc>
      </w:tr>
      <w:tr w14:paraId="66D9E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81DC4B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ACFF4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9654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6877EA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35A2C3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可能涉及的企业资质、人员资质。</w:t>
            </w:r>
          </w:p>
        </w:tc>
      </w:tr>
      <w:tr w14:paraId="3029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E3FF30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3F2CE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F66A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1D3394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3A7BA5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此类项目涉及的相关标准和规范。</w:t>
            </w:r>
          </w:p>
        </w:tc>
      </w:tr>
      <w:tr w14:paraId="36104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E6FBE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top"/>
          </w:tcPr>
          <w:p w14:paraId="0618B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68A54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06" w:type="dxa"/>
            <w:vMerge w:val="restart"/>
            <w:vAlign w:val="center"/>
          </w:tcPr>
          <w:p w14:paraId="79ACA5F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市场供给情况</w:t>
            </w:r>
          </w:p>
        </w:tc>
        <w:tc>
          <w:tcPr>
            <w:tcW w:w="8313" w:type="dxa"/>
            <w:gridSpan w:val="6"/>
            <w:vAlign w:val="center"/>
          </w:tcPr>
          <w:p w14:paraId="73276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市场竞争程度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如何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? 贵单位是否为此类型项目的唯一供应商?</w:t>
            </w:r>
          </w:p>
        </w:tc>
      </w:tr>
      <w:tr w14:paraId="20005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580E37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BF81D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900C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133998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282E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2.本项目采购预算价格是否合理？</w:t>
            </w:r>
          </w:p>
        </w:tc>
      </w:tr>
      <w:tr w14:paraId="376AA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06474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2FA4F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334D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16A3C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C58E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3.贵单位履约能力、售后服务能力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</w:t>
            </w:r>
          </w:p>
        </w:tc>
      </w:tr>
      <w:tr w14:paraId="7C5D0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E8789C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top"/>
          </w:tcPr>
          <w:p w14:paraId="13B637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2F9FC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06" w:type="dxa"/>
            <w:vMerge w:val="restart"/>
            <w:vAlign w:val="center"/>
          </w:tcPr>
          <w:p w14:paraId="356B8FE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贵单位近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年来同类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历史成交情况</w:t>
            </w:r>
          </w:p>
        </w:tc>
        <w:tc>
          <w:tcPr>
            <w:tcW w:w="1319" w:type="dxa"/>
            <w:vAlign w:val="center"/>
          </w:tcPr>
          <w:p w14:paraId="6E866FEE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合同履行时间</w:t>
            </w:r>
          </w:p>
        </w:tc>
        <w:tc>
          <w:tcPr>
            <w:tcW w:w="981" w:type="dxa"/>
            <w:vAlign w:val="center"/>
          </w:tcPr>
          <w:p w14:paraId="1A99054C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采购人</w:t>
            </w:r>
          </w:p>
        </w:tc>
        <w:tc>
          <w:tcPr>
            <w:tcW w:w="1345" w:type="dxa"/>
            <w:vAlign w:val="center"/>
          </w:tcPr>
          <w:p w14:paraId="009BA204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1369" w:type="dxa"/>
            <w:vAlign w:val="center"/>
          </w:tcPr>
          <w:p w14:paraId="31A20B13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1312" w:type="dxa"/>
            <w:vAlign w:val="center"/>
          </w:tcPr>
          <w:p w14:paraId="3A53E2CD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设备中标价</w:t>
            </w:r>
          </w:p>
        </w:tc>
        <w:tc>
          <w:tcPr>
            <w:tcW w:w="1987" w:type="dxa"/>
            <w:vAlign w:val="center"/>
          </w:tcPr>
          <w:p w14:paraId="0B669F25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中标品牌及型号</w:t>
            </w:r>
          </w:p>
        </w:tc>
      </w:tr>
      <w:tr w14:paraId="4A6F4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62E710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07F7C0BF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XXXX年X月X日-XXXX年X月X日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981" w:type="dxa"/>
            <w:vAlign w:val="center"/>
          </w:tcPr>
          <w:p w14:paraId="6563839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26D22AF8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35D40952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top"/>
          </w:tcPr>
          <w:p w14:paraId="32A15BF8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top"/>
          </w:tcPr>
          <w:p w14:paraId="3C3EA6A7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647F4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1FB639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D7E230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3801E4E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5A8EEB1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72310FF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center"/>
          </w:tcPr>
          <w:p w14:paraId="7B02C4C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center"/>
          </w:tcPr>
          <w:p w14:paraId="5810143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35AA5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C40C4C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67D45E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380D962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3A98F47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5117A144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center"/>
          </w:tcPr>
          <w:p w14:paraId="62A07E9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center"/>
          </w:tcPr>
          <w:p w14:paraId="3141BB8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1F8EC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324827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7624DD75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076FFE8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340DBE8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7C11140C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center"/>
          </w:tcPr>
          <w:p w14:paraId="65F4285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center"/>
          </w:tcPr>
          <w:p w14:paraId="25A59572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4382D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9319" w:type="dxa"/>
            <w:gridSpan w:val="7"/>
            <w:vAlign w:val="center"/>
          </w:tcPr>
          <w:p w14:paraId="3E37F68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注：请附合同扫描件（合同须体现本项目同类设备名称及内容）</w:t>
            </w:r>
          </w:p>
        </w:tc>
      </w:tr>
      <w:tr w14:paraId="539B4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06" w:type="dxa"/>
            <w:vMerge w:val="restart"/>
            <w:vAlign w:val="center"/>
          </w:tcPr>
          <w:p w14:paraId="76B3C2C5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相关售后情况</w:t>
            </w:r>
          </w:p>
        </w:tc>
        <w:tc>
          <w:tcPr>
            <w:tcW w:w="8313" w:type="dxa"/>
            <w:gridSpan w:val="6"/>
            <w:vAlign w:val="center"/>
          </w:tcPr>
          <w:p w14:paraId="6D6ABFB1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1.标的提供的时间（交货期）</w:t>
            </w:r>
          </w:p>
        </w:tc>
      </w:tr>
      <w:tr w14:paraId="419E2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0209FD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6C8BC8E3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C747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027ED03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4BE013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25AF5E31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2.付款方式（因本项目涉及允许进口的产品，可分别设置境内货物付款方式及境外货物付款方式）</w:t>
            </w:r>
          </w:p>
        </w:tc>
      </w:tr>
      <w:tr w14:paraId="35D67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D35087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1B3BC9C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5DB7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BD40D7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63D636B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涉及的维修、备品备件、耗材后续采购等售后情况概述</w:t>
            </w:r>
          </w:p>
        </w:tc>
      </w:tr>
      <w:tr w14:paraId="40B9C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6E1A91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E5D51D4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65A0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6FD416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25AAF31B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.涉及的包装与运输、保险、安装与调试、技术培训等情况概述</w:t>
            </w:r>
          </w:p>
        </w:tc>
      </w:tr>
      <w:tr w14:paraId="29AAB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D59766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41539D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56ADB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restart"/>
            <w:vAlign w:val="center"/>
          </w:tcPr>
          <w:p w14:paraId="4BF8CF6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其他</w:t>
            </w:r>
          </w:p>
          <w:p w14:paraId="46185A7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情况</w:t>
            </w:r>
          </w:p>
        </w:tc>
        <w:tc>
          <w:tcPr>
            <w:tcW w:w="8313" w:type="dxa"/>
            <w:gridSpan w:val="6"/>
            <w:vAlign w:val="center"/>
          </w:tcPr>
          <w:p w14:paraId="19AE7388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对允许进口的产品设置的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特殊条款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建议</w:t>
            </w:r>
          </w:p>
        </w:tc>
      </w:tr>
      <w:tr w14:paraId="6AD4A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8E333D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1FED6EDC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8CDE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E1A435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2A8D2C5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利于项目实施的其他建议</w:t>
            </w:r>
          </w:p>
        </w:tc>
      </w:tr>
      <w:tr w14:paraId="4F3E1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606D71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11FD65F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FD3B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70E6FF9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</w:p>
          <w:p w14:paraId="64BFBF0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属性</w:t>
            </w:r>
          </w:p>
        </w:tc>
        <w:tc>
          <w:tcPr>
            <w:tcW w:w="3645" w:type="dxa"/>
            <w:gridSpan w:val="3"/>
            <w:vAlign w:val="center"/>
          </w:tcPr>
          <w:p w14:paraId="152EA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本项目是否适宜由中小企业提供，并专门面向中小企业采购</w:t>
            </w:r>
          </w:p>
        </w:tc>
        <w:tc>
          <w:tcPr>
            <w:tcW w:w="4668" w:type="dxa"/>
            <w:gridSpan w:val="3"/>
            <w:vAlign w:val="center"/>
          </w:tcPr>
          <w:p w14:paraId="14D7B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□是  </w:t>
            </w:r>
          </w:p>
          <w:p w14:paraId="62332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□否</w:t>
            </w:r>
          </w:p>
          <w:p w14:paraId="09330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原因说明：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                                 </w:t>
            </w:r>
          </w:p>
        </w:tc>
      </w:tr>
      <w:tr w14:paraId="5FDA1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43F38BE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8313" w:type="dxa"/>
            <w:gridSpan w:val="6"/>
            <w:vAlign w:val="center"/>
          </w:tcPr>
          <w:p w14:paraId="6923BDB9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详见附件4：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《初步采购需求反馈表（项目1）》</w:t>
            </w:r>
          </w:p>
        </w:tc>
      </w:tr>
    </w:tbl>
    <w:p w14:paraId="2256B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注：按表格中要求的调查项，根据实际情况进行填写。贵单位可在“建议”处提出贵单位对本项目采购需求的意见或建议；若无任何意见或建议的，请在对应项处填写“无”。</w:t>
      </w:r>
    </w:p>
    <w:p w14:paraId="22E54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7F81B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696F6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58EFF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ascii="宋体" w:hAnsi="宋体" w:eastAsia="宋体" w:cs="宋体"/>
          <w:i/>
          <w:i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名称）</w:t>
      </w:r>
    </w:p>
    <w:p w14:paraId="597A1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（盖章）</w:t>
      </w:r>
    </w:p>
    <w:p w14:paraId="20AC4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 w14:paraId="4E28EA3B"/>
    <w:sectPr>
      <w:footerReference r:id="rId3" w:type="default"/>
      <w:pgSz w:w="11906" w:h="16838"/>
      <w:pgMar w:top="1440" w:right="1286" w:bottom="1440" w:left="13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81B253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EB663C"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EB663C"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mZjQ0NjNkNjMyMGI0NjIwMGNhNmE4YzI2MjJiMGIifQ=="/>
  </w:docVars>
  <w:rsids>
    <w:rsidRoot w:val="00E50788"/>
    <w:rsid w:val="00016C5A"/>
    <w:rsid w:val="0004484A"/>
    <w:rsid w:val="00046B38"/>
    <w:rsid w:val="00076A97"/>
    <w:rsid w:val="000964F3"/>
    <w:rsid w:val="001535D2"/>
    <w:rsid w:val="00157229"/>
    <w:rsid w:val="00191D51"/>
    <w:rsid w:val="00193B88"/>
    <w:rsid w:val="00196C8F"/>
    <w:rsid w:val="001B5D6B"/>
    <w:rsid w:val="001C57C6"/>
    <w:rsid w:val="001C7B06"/>
    <w:rsid w:val="001E780E"/>
    <w:rsid w:val="00280B54"/>
    <w:rsid w:val="002E0263"/>
    <w:rsid w:val="00357174"/>
    <w:rsid w:val="00385D0C"/>
    <w:rsid w:val="003951A3"/>
    <w:rsid w:val="003A245D"/>
    <w:rsid w:val="00441E4A"/>
    <w:rsid w:val="00486050"/>
    <w:rsid w:val="00495DF3"/>
    <w:rsid w:val="00511256"/>
    <w:rsid w:val="005408AB"/>
    <w:rsid w:val="005818BB"/>
    <w:rsid w:val="005E4603"/>
    <w:rsid w:val="005E52B7"/>
    <w:rsid w:val="00672F11"/>
    <w:rsid w:val="00676C31"/>
    <w:rsid w:val="00702CE2"/>
    <w:rsid w:val="007629DB"/>
    <w:rsid w:val="00772946"/>
    <w:rsid w:val="007B037D"/>
    <w:rsid w:val="007B41C8"/>
    <w:rsid w:val="007C3707"/>
    <w:rsid w:val="007C5C7D"/>
    <w:rsid w:val="007C7EE4"/>
    <w:rsid w:val="008044DD"/>
    <w:rsid w:val="00855ED1"/>
    <w:rsid w:val="008A70D1"/>
    <w:rsid w:val="008B6E3C"/>
    <w:rsid w:val="008F2DB3"/>
    <w:rsid w:val="0091618D"/>
    <w:rsid w:val="00945C6A"/>
    <w:rsid w:val="009B2183"/>
    <w:rsid w:val="009B534D"/>
    <w:rsid w:val="009E3AF9"/>
    <w:rsid w:val="009E5511"/>
    <w:rsid w:val="00A1094F"/>
    <w:rsid w:val="00A56259"/>
    <w:rsid w:val="00A60224"/>
    <w:rsid w:val="00A77359"/>
    <w:rsid w:val="00A904D5"/>
    <w:rsid w:val="00AD3FE1"/>
    <w:rsid w:val="00B170B4"/>
    <w:rsid w:val="00B262BD"/>
    <w:rsid w:val="00B27B6D"/>
    <w:rsid w:val="00B30601"/>
    <w:rsid w:val="00B43986"/>
    <w:rsid w:val="00BA2F70"/>
    <w:rsid w:val="00BB065D"/>
    <w:rsid w:val="00C56938"/>
    <w:rsid w:val="00C75E46"/>
    <w:rsid w:val="00CB2F1F"/>
    <w:rsid w:val="00D213A9"/>
    <w:rsid w:val="00D66EE2"/>
    <w:rsid w:val="00D86E75"/>
    <w:rsid w:val="00DC2D32"/>
    <w:rsid w:val="00DD0D3B"/>
    <w:rsid w:val="00DE39CB"/>
    <w:rsid w:val="00DF6CA3"/>
    <w:rsid w:val="00E12662"/>
    <w:rsid w:val="00E34C66"/>
    <w:rsid w:val="00E44190"/>
    <w:rsid w:val="00E50788"/>
    <w:rsid w:val="00E64DCD"/>
    <w:rsid w:val="00EA398A"/>
    <w:rsid w:val="00EC6FBB"/>
    <w:rsid w:val="00F17E41"/>
    <w:rsid w:val="00F241EE"/>
    <w:rsid w:val="00F405A6"/>
    <w:rsid w:val="00F56583"/>
    <w:rsid w:val="00F832CA"/>
    <w:rsid w:val="00FA1BF2"/>
    <w:rsid w:val="00FA6781"/>
    <w:rsid w:val="00FB5E8C"/>
    <w:rsid w:val="02667537"/>
    <w:rsid w:val="03B35E2A"/>
    <w:rsid w:val="0777244E"/>
    <w:rsid w:val="07ED4792"/>
    <w:rsid w:val="092E5FA7"/>
    <w:rsid w:val="0C0C1342"/>
    <w:rsid w:val="0C584C03"/>
    <w:rsid w:val="0D727C59"/>
    <w:rsid w:val="0DF84D86"/>
    <w:rsid w:val="0FC67B3E"/>
    <w:rsid w:val="11653AE0"/>
    <w:rsid w:val="11D1745B"/>
    <w:rsid w:val="133438E9"/>
    <w:rsid w:val="14EF7848"/>
    <w:rsid w:val="15D7572C"/>
    <w:rsid w:val="162B6CC0"/>
    <w:rsid w:val="17621688"/>
    <w:rsid w:val="17E5784F"/>
    <w:rsid w:val="17E954C1"/>
    <w:rsid w:val="19477774"/>
    <w:rsid w:val="1CCC6940"/>
    <w:rsid w:val="1D1C6601"/>
    <w:rsid w:val="1D9135E3"/>
    <w:rsid w:val="1DD81A6D"/>
    <w:rsid w:val="1F9D19A5"/>
    <w:rsid w:val="200308CB"/>
    <w:rsid w:val="206C6ADE"/>
    <w:rsid w:val="245D1602"/>
    <w:rsid w:val="253947D8"/>
    <w:rsid w:val="27ED2B6B"/>
    <w:rsid w:val="28C56A08"/>
    <w:rsid w:val="28CF2DFA"/>
    <w:rsid w:val="2AC50E63"/>
    <w:rsid w:val="2C61638A"/>
    <w:rsid w:val="2C884632"/>
    <w:rsid w:val="2CF364CA"/>
    <w:rsid w:val="2F70684F"/>
    <w:rsid w:val="2F924A6A"/>
    <w:rsid w:val="32154B5B"/>
    <w:rsid w:val="333201C9"/>
    <w:rsid w:val="33360AF3"/>
    <w:rsid w:val="35006AD2"/>
    <w:rsid w:val="35586AF7"/>
    <w:rsid w:val="35B44AD1"/>
    <w:rsid w:val="390F00DA"/>
    <w:rsid w:val="3BA2647D"/>
    <w:rsid w:val="3E6340D2"/>
    <w:rsid w:val="3F954262"/>
    <w:rsid w:val="3FF20104"/>
    <w:rsid w:val="43092072"/>
    <w:rsid w:val="442E2B89"/>
    <w:rsid w:val="444C3D3F"/>
    <w:rsid w:val="45AC653A"/>
    <w:rsid w:val="46107592"/>
    <w:rsid w:val="46AD44FF"/>
    <w:rsid w:val="46FA0505"/>
    <w:rsid w:val="47C37366"/>
    <w:rsid w:val="48585503"/>
    <w:rsid w:val="48594B98"/>
    <w:rsid w:val="49E6605C"/>
    <w:rsid w:val="4A72207D"/>
    <w:rsid w:val="4ACD607D"/>
    <w:rsid w:val="4AE90760"/>
    <w:rsid w:val="4BCE3924"/>
    <w:rsid w:val="4BE46DC6"/>
    <w:rsid w:val="4C785F34"/>
    <w:rsid w:val="4EB948E2"/>
    <w:rsid w:val="4EEE5506"/>
    <w:rsid w:val="50F1090E"/>
    <w:rsid w:val="524758F6"/>
    <w:rsid w:val="5270174A"/>
    <w:rsid w:val="53114443"/>
    <w:rsid w:val="54201B86"/>
    <w:rsid w:val="54574766"/>
    <w:rsid w:val="54A13882"/>
    <w:rsid w:val="54AB2852"/>
    <w:rsid w:val="55F55588"/>
    <w:rsid w:val="57F7045E"/>
    <w:rsid w:val="5A4F5EDF"/>
    <w:rsid w:val="5ADF26A5"/>
    <w:rsid w:val="5AFA409D"/>
    <w:rsid w:val="5B617EDA"/>
    <w:rsid w:val="5C8855A9"/>
    <w:rsid w:val="5C99163E"/>
    <w:rsid w:val="5DC668DD"/>
    <w:rsid w:val="5DCF5207"/>
    <w:rsid w:val="5DD62B9F"/>
    <w:rsid w:val="5ED32423"/>
    <w:rsid w:val="5F5F3876"/>
    <w:rsid w:val="5F8B27B2"/>
    <w:rsid w:val="601C0064"/>
    <w:rsid w:val="604379B5"/>
    <w:rsid w:val="60591866"/>
    <w:rsid w:val="605A7E63"/>
    <w:rsid w:val="60E455D3"/>
    <w:rsid w:val="63220BEC"/>
    <w:rsid w:val="63B12B81"/>
    <w:rsid w:val="657D6BEF"/>
    <w:rsid w:val="65822CBB"/>
    <w:rsid w:val="65DE58E6"/>
    <w:rsid w:val="672B5804"/>
    <w:rsid w:val="67F94F4D"/>
    <w:rsid w:val="68502298"/>
    <w:rsid w:val="68CA1345"/>
    <w:rsid w:val="6CB11F92"/>
    <w:rsid w:val="6D661494"/>
    <w:rsid w:val="6DE1279B"/>
    <w:rsid w:val="6F0D6B7F"/>
    <w:rsid w:val="6FDC440C"/>
    <w:rsid w:val="71CC26BB"/>
    <w:rsid w:val="72624364"/>
    <w:rsid w:val="7288290D"/>
    <w:rsid w:val="72CA3AB4"/>
    <w:rsid w:val="74BC5ADD"/>
    <w:rsid w:val="759F0CD3"/>
    <w:rsid w:val="75EC531A"/>
    <w:rsid w:val="765863F0"/>
    <w:rsid w:val="76822357"/>
    <w:rsid w:val="76B37ACA"/>
    <w:rsid w:val="76E870CF"/>
    <w:rsid w:val="7750662E"/>
    <w:rsid w:val="77CB0E43"/>
    <w:rsid w:val="78223436"/>
    <w:rsid w:val="79EF42AB"/>
    <w:rsid w:val="7A0C5E4E"/>
    <w:rsid w:val="7CF8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6">
    <w:name w:val="Default Paragraph Font"/>
    <w:autoRedefine/>
    <w:unhideWhenUsed/>
    <w:qFormat/>
    <w:uiPriority w:val="1"/>
  </w:style>
  <w:style w:type="table" w:default="1" w:styleId="1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4">
    <w:name w:val="annotation text"/>
    <w:basedOn w:val="1"/>
    <w:next w:val="5"/>
    <w:link w:val="23"/>
    <w:autoRedefine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5">
    <w:name w:val="toc 5"/>
    <w:basedOn w:val="1"/>
    <w:next w:val="1"/>
    <w:qFormat/>
    <w:uiPriority w:val="0"/>
    <w:pPr>
      <w:ind w:left="840"/>
      <w:jc w:val="left"/>
    </w:pPr>
    <w:rPr>
      <w:rFonts w:ascii="Calibri" w:hAnsi="Calibri"/>
      <w:sz w:val="18"/>
      <w:szCs w:val="18"/>
    </w:rPr>
  </w:style>
  <w:style w:type="paragraph" w:styleId="6">
    <w:name w:val="Body Text"/>
    <w:basedOn w:val="1"/>
    <w:next w:val="5"/>
    <w:autoRedefine/>
    <w:qFormat/>
    <w:uiPriority w:val="0"/>
    <w:pPr>
      <w:spacing w:after="120"/>
    </w:pPr>
  </w:style>
  <w:style w:type="paragraph" w:styleId="7">
    <w:name w:val="Body Text Indent"/>
    <w:basedOn w:val="1"/>
    <w:next w:val="8"/>
    <w:autoRedefine/>
    <w:qFormat/>
    <w:uiPriority w:val="0"/>
    <w:pPr>
      <w:spacing w:after="120"/>
      <w:ind w:left="420" w:leftChars="200"/>
    </w:pPr>
  </w:style>
  <w:style w:type="paragraph" w:styleId="8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9">
    <w:name w:val="Plain Text"/>
    <w:basedOn w:val="1"/>
    <w:autoRedefine/>
    <w:qFormat/>
    <w:uiPriority w:val="99"/>
    <w:rPr>
      <w:rFonts w:ascii="宋体" w:hAnsi="Courier New"/>
    </w:rPr>
  </w:style>
  <w:style w:type="paragraph" w:styleId="10">
    <w:name w:val="Balloon Text"/>
    <w:basedOn w:val="1"/>
    <w:link w:val="24"/>
    <w:autoRedefine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First Indent 2"/>
    <w:basedOn w:val="7"/>
    <w:next w:val="1"/>
    <w:autoRedefine/>
    <w:qFormat/>
    <w:uiPriority w:val="0"/>
    <w:pPr>
      <w:widowControl/>
      <w:spacing w:after="120"/>
      <w:ind w:leftChars="200" w:firstLine="420" w:firstLineChars="200"/>
      <w:jc w:val="left"/>
    </w:pPr>
    <w:rPr>
      <w:rFonts w:ascii="Times New Roman" w:hAnsi="Times New Roman"/>
    </w:rPr>
  </w:style>
  <w:style w:type="table" w:styleId="15">
    <w:name w:val="Table Grid"/>
    <w:basedOn w:val="14"/>
    <w:autoRedefine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annotation reference"/>
    <w:basedOn w:val="16"/>
    <w:autoRedefine/>
    <w:qFormat/>
    <w:uiPriority w:val="99"/>
    <w:rPr>
      <w:sz w:val="21"/>
      <w:szCs w:val="21"/>
    </w:rPr>
  </w:style>
  <w:style w:type="paragraph" w:customStyle="1" w:styleId="18">
    <w:name w:val="_Style 3"/>
    <w:basedOn w:val="19"/>
    <w:next w:val="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9">
    <w:name w:val="正文_0"/>
    <w:next w:val="20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文本_0"/>
    <w:basedOn w:val="19"/>
    <w:autoRedefine/>
    <w:qFormat/>
    <w:uiPriority w:val="0"/>
    <w:pPr>
      <w:spacing w:after="120"/>
    </w:pPr>
    <w:rPr>
      <w:rFonts w:ascii="Calibri" w:hAnsi="Calibri"/>
    </w:rPr>
  </w:style>
  <w:style w:type="paragraph" w:customStyle="1" w:styleId="21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22">
    <w:name w:val="批注文字 字符"/>
    <w:basedOn w:val="16"/>
    <w:autoRedefine/>
    <w:semiHidden/>
    <w:qFormat/>
    <w:uiPriority w:val="99"/>
  </w:style>
  <w:style w:type="character" w:customStyle="1" w:styleId="23">
    <w:name w:val="批注文字 字符1"/>
    <w:basedOn w:val="16"/>
    <w:link w:val="4"/>
    <w:autoRedefine/>
    <w:qFormat/>
    <w:uiPriority w:val="99"/>
    <w:rPr>
      <w:rFonts w:ascii="Calibri" w:hAnsi="Calibri" w:eastAsia="宋体" w:cs="Times New Roman"/>
      <w:szCs w:val="24"/>
    </w:rPr>
  </w:style>
  <w:style w:type="character" w:customStyle="1" w:styleId="24">
    <w:name w:val="批注框文本 字符"/>
    <w:basedOn w:val="16"/>
    <w:link w:val="10"/>
    <w:autoRedefine/>
    <w:semiHidden/>
    <w:qFormat/>
    <w:uiPriority w:val="99"/>
    <w:rPr>
      <w:sz w:val="18"/>
      <w:szCs w:val="18"/>
    </w:rPr>
  </w:style>
  <w:style w:type="character" w:customStyle="1" w:styleId="25">
    <w:name w:val="页眉 字符"/>
    <w:basedOn w:val="16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16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786</Words>
  <Characters>808</Characters>
  <Lines>11</Lines>
  <Paragraphs>3</Paragraphs>
  <TotalTime>22</TotalTime>
  <ScaleCrop>false</ScaleCrop>
  <LinksUpToDate>false</LinksUpToDate>
  <CharactersWithSpaces>867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2021-08-19T07:00:00Z</dcterms:created>
  <dc:creator>华伦</dc:creator>
  <cp:lastModifiedBy>国和</cp:lastModifiedBy>
  <cp:lastPrinted>2024-01-31T01:11:00Z</cp:lastPrinted>
  <dcterms:modified xsi:type="dcterms:W3CDTF">2025-04-12T04:09:59Z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6FDEB91294074E9996BE3DDC9A5C8428_13</vt:lpwstr>
  </property>
  <property fmtid="{D5CDD505-2E9C-101B-9397-08002B2CF9AE}" pid="4" name="KSOTemplateDocerSaveRecord">
    <vt:lpwstr>eyJoZGlkIjoiZTMzYjYxZjYzODkxYjkzMjdiOWE3NWI1MTZkZDIzOGEiLCJ1c2VySWQiOiI0NTk1MDY1NTMifQ==</vt:lpwstr>
  </property>
</Properties>
</file>